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1D8" w:rsidRDefault="004261D8">
      <w:pPr>
        <w:spacing w:line="200" w:lineRule="exact"/>
        <w:rPr>
          <w:sz w:val="20"/>
          <w:szCs w:val="20"/>
        </w:rPr>
      </w:pPr>
    </w:p>
    <w:p w:rsidR="004261D8" w:rsidRDefault="0059647D">
      <w:pPr>
        <w:spacing w:line="200" w:lineRule="exact"/>
        <w:rPr>
          <w:sz w:val="20"/>
          <w:szCs w:val="20"/>
        </w:rPr>
      </w:pPr>
      <w:r w:rsidRPr="0059647D">
        <w:rPr>
          <w:noProof/>
          <w:sz w:val="20"/>
          <w:szCs w:val="20"/>
        </w:rPr>
        <w:drawing>
          <wp:inline distT="0" distB="0" distL="0" distR="0">
            <wp:extent cx="5928360" cy="8158760"/>
            <wp:effectExtent l="0" t="0" r="0" b="0"/>
            <wp:docPr id="1" name="Рисунок 1" descr="C:\Users\Завуч\Desktop\Новая папка\2020-03-18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Новая папка\2020-03-18_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1D8" w:rsidRPr="00966F0C" w:rsidRDefault="004261D8">
      <w:pPr>
        <w:spacing w:line="225" w:lineRule="exact"/>
        <w:rPr>
          <w:b/>
          <w:sz w:val="20"/>
          <w:szCs w:val="20"/>
        </w:rPr>
      </w:pPr>
    </w:p>
    <w:p w:rsidR="0059647D" w:rsidRDefault="0059647D" w:rsidP="002D68CE">
      <w:pPr>
        <w:ind w:right="-259"/>
        <w:jc w:val="center"/>
        <w:rPr>
          <w:rFonts w:eastAsia="Times New Roman"/>
          <w:b/>
          <w:bCs/>
          <w:sz w:val="26"/>
          <w:szCs w:val="26"/>
        </w:rPr>
      </w:pPr>
      <w:r w:rsidRPr="0059647D">
        <w:rPr>
          <w:rFonts w:eastAsia="Times New Roman"/>
          <w:b/>
          <w:bCs/>
          <w:noProof/>
          <w:sz w:val="26"/>
          <w:szCs w:val="26"/>
        </w:rPr>
        <w:drawing>
          <wp:inline distT="0" distB="0" distL="0" distR="0">
            <wp:extent cx="6115050" cy="9286875"/>
            <wp:effectExtent l="0" t="0" r="0" b="9525"/>
            <wp:docPr id="3" name="Рисунок 3" descr="C:\Users\Завуч\Desktop\Новая папка\2020-03-18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Новая папка\2020-03-18_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8825" cy="9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7D" w:rsidRDefault="0059647D" w:rsidP="002D68CE">
      <w:pPr>
        <w:ind w:right="-259"/>
        <w:jc w:val="center"/>
        <w:rPr>
          <w:rFonts w:eastAsia="Times New Roman"/>
          <w:b/>
          <w:bCs/>
          <w:sz w:val="26"/>
          <w:szCs w:val="26"/>
        </w:rPr>
      </w:pPr>
    </w:p>
    <w:p w:rsidR="004261D8" w:rsidRDefault="004261D8">
      <w:pPr>
        <w:spacing w:line="15" w:lineRule="exact"/>
        <w:rPr>
          <w:rFonts w:eastAsia="Times New Roman"/>
          <w:b/>
          <w:bCs/>
          <w:sz w:val="26"/>
          <w:szCs w:val="26"/>
        </w:rPr>
      </w:pPr>
    </w:p>
    <w:p w:rsidR="0059647D" w:rsidRPr="00966F0C" w:rsidRDefault="0059647D">
      <w:pPr>
        <w:spacing w:line="15" w:lineRule="exact"/>
        <w:rPr>
          <w:rFonts w:eastAsia="Times New Roman"/>
          <w:sz w:val="28"/>
          <w:szCs w:val="28"/>
        </w:rPr>
      </w:pPr>
      <w:bookmarkStart w:id="0" w:name="_GoBack"/>
      <w:bookmarkEnd w:id="0"/>
    </w:p>
    <w:p w:rsidR="004261D8" w:rsidRPr="00966F0C" w:rsidRDefault="00966F0C">
      <w:pPr>
        <w:spacing w:line="235" w:lineRule="auto"/>
        <w:ind w:left="660" w:right="20"/>
        <w:rPr>
          <w:rFonts w:eastAsia="Times New Roman"/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lastRenderedPageBreak/>
        <w:t xml:space="preserve">программ осуществляются в соответствии с федеральными государственными </w:t>
      </w:r>
      <w:r w:rsidR="002D68CE" w:rsidRPr="00966F0C">
        <w:rPr>
          <w:rFonts w:eastAsia="Times New Roman"/>
          <w:sz w:val="28"/>
          <w:szCs w:val="28"/>
        </w:rPr>
        <w:t>образовательными стандартами.</w:t>
      </w:r>
    </w:p>
    <w:p w:rsidR="004261D8" w:rsidRPr="00966F0C" w:rsidRDefault="004261D8">
      <w:pPr>
        <w:spacing w:line="14" w:lineRule="exact"/>
        <w:rPr>
          <w:sz w:val="28"/>
          <w:szCs w:val="28"/>
        </w:rPr>
      </w:pPr>
    </w:p>
    <w:p w:rsidR="004261D8" w:rsidRPr="00966F0C" w:rsidRDefault="00966F0C">
      <w:pPr>
        <w:spacing w:line="237" w:lineRule="auto"/>
        <w:ind w:left="660" w:hanging="360"/>
        <w:jc w:val="both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t>2.3.</w:t>
      </w:r>
      <w:r w:rsidRPr="00966F0C">
        <w:rPr>
          <w:sz w:val="28"/>
          <w:szCs w:val="28"/>
        </w:rPr>
        <w:t xml:space="preserve"> </w:t>
      </w:r>
      <w:r w:rsidRPr="00966F0C">
        <w:rPr>
          <w:rFonts w:eastAsia="Times New Roman"/>
          <w:sz w:val="28"/>
          <w:szCs w:val="28"/>
        </w:rPr>
        <w:t xml:space="preserve">В Учреждении может вводиться преподавание и изучение преподавание и изучение государственных языков республик Российской Федерации в соответствии с законодательством </w:t>
      </w:r>
      <w:r w:rsidR="002D68CE" w:rsidRPr="00966F0C">
        <w:rPr>
          <w:rFonts w:eastAsia="Times New Roman"/>
          <w:sz w:val="28"/>
          <w:szCs w:val="28"/>
        </w:rPr>
        <w:t>РСО-Алания</w:t>
      </w:r>
      <w:r w:rsidRPr="00966F0C">
        <w:rPr>
          <w:rFonts w:eastAsia="Times New Roman"/>
          <w:sz w:val="28"/>
          <w:szCs w:val="28"/>
        </w:rPr>
        <w:t>. Преподавание и изучение государственных языков республик Российской Федерации в</w:t>
      </w:r>
    </w:p>
    <w:p w:rsidR="004261D8" w:rsidRPr="00966F0C" w:rsidRDefault="00966F0C">
      <w:pPr>
        <w:tabs>
          <w:tab w:val="left" w:pos="1760"/>
          <w:tab w:val="left" w:pos="3200"/>
          <w:tab w:val="left" w:pos="5480"/>
          <w:tab w:val="left" w:pos="7400"/>
        </w:tabs>
        <w:ind w:left="660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t>рамках</w:t>
      </w:r>
      <w:r w:rsidRPr="00966F0C">
        <w:rPr>
          <w:sz w:val="28"/>
          <w:szCs w:val="28"/>
        </w:rPr>
        <w:tab/>
      </w:r>
      <w:r w:rsidRPr="00966F0C">
        <w:rPr>
          <w:rFonts w:eastAsia="Times New Roman"/>
          <w:sz w:val="28"/>
          <w:szCs w:val="28"/>
        </w:rPr>
        <w:t>имеющих</w:t>
      </w:r>
      <w:r w:rsidRPr="00966F0C">
        <w:rPr>
          <w:sz w:val="28"/>
          <w:szCs w:val="28"/>
        </w:rPr>
        <w:tab/>
      </w:r>
      <w:r w:rsidRPr="00966F0C">
        <w:rPr>
          <w:rFonts w:eastAsia="Times New Roman"/>
          <w:sz w:val="28"/>
          <w:szCs w:val="28"/>
        </w:rPr>
        <w:t>государственную</w:t>
      </w:r>
      <w:r w:rsidRPr="00966F0C">
        <w:rPr>
          <w:sz w:val="28"/>
          <w:szCs w:val="28"/>
        </w:rPr>
        <w:tab/>
      </w:r>
      <w:r w:rsidRPr="00966F0C">
        <w:rPr>
          <w:rFonts w:eastAsia="Times New Roman"/>
          <w:sz w:val="28"/>
          <w:szCs w:val="28"/>
        </w:rPr>
        <w:t>аккредитацию</w:t>
      </w:r>
      <w:r w:rsidRPr="00966F0C">
        <w:rPr>
          <w:sz w:val="28"/>
          <w:szCs w:val="28"/>
        </w:rPr>
        <w:tab/>
      </w:r>
      <w:r w:rsidRPr="00966F0C">
        <w:rPr>
          <w:rFonts w:eastAsia="Times New Roman"/>
          <w:sz w:val="28"/>
          <w:szCs w:val="28"/>
        </w:rPr>
        <w:t>образовательных</w:t>
      </w:r>
    </w:p>
    <w:p w:rsidR="004261D8" w:rsidRPr="00966F0C" w:rsidRDefault="004261D8">
      <w:pPr>
        <w:spacing w:line="14" w:lineRule="exact"/>
        <w:rPr>
          <w:sz w:val="28"/>
          <w:szCs w:val="28"/>
        </w:rPr>
      </w:pPr>
    </w:p>
    <w:p w:rsidR="004261D8" w:rsidRPr="00966F0C" w:rsidRDefault="00966F0C">
      <w:pPr>
        <w:spacing w:line="235" w:lineRule="auto"/>
        <w:ind w:left="660" w:right="20"/>
        <w:jc w:val="both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t>программ осуществляются в соответствии с федеральными государственным</w:t>
      </w:r>
      <w:r w:rsidR="002D68CE" w:rsidRPr="00966F0C">
        <w:rPr>
          <w:rFonts w:eastAsia="Times New Roman"/>
          <w:sz w:val="28"/>
          <w:szCs w:val="28"/>
        </w:rPr>
        <w:t>и образовательными стандартами.</w:t>
      </w:r>
    </w:p>
    <w:p w:rsidR="004261D8" w:rsidRPr="00966F0C" w:rsidRDefault="004261D8">
      <w:pPr>
        <w:spacing w:line="19" w:lineRule="exact"/>
        <w:rPr>
          <w:sz w:val="28"/>
          <w:szCs w:val="28"/>
        </w:rPr>
      </w:pPr>
    </w:p>
    <w:p w:rsidR="004261D8" w:rsidRPr="00966F0C" w:rsidRDefault="00966F0C">
      <w:pPr>
        <w:spacing w:line="235" w:lineRule="auto"/>
        <w:ind w:left="660" w:hanging="360"/>
        <w:jc w:val="both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t>2.4.</w:t>
      </w:r>
      <w:r w:rsidRPr="00966F0C">
        <w:rPr>
          <w:sz w:val="28"/>
          <w:szCs w:val="28"/>
        </w:rPr>
        <w:t xml:space="preserve"> </w:t>
      </w:r>
      <w:r w:rsidRPr="00966F0C">
        <w:rPr>
          <w:rFonts w:eastAsia="Times New Roman"/>
          <w:sz w:val="28"/>
          <w:szCs w:val="28"/>
        </w:rPr>
        <w:t>Преподавание и изучение Преподавание и изучение государственных языков республик Российской Федерации не должно осуществляться в ущерб преподаванию и изучению государственного языка Российской Федерации.</w:t>
      </w:r>
    </w:p>
    <w:p w:rsidR="004261D8" w:rsidRPr="00966F0C" w:rsidRDefault="004261D8">
      <w:pPr>
        <w:spacing w:line="5" w:lineRule="exact"/>
        <w:rPr>
          <w:sz w:val="28"/>
          <w:szCs w:val="28"/>
        </w:rPr>
      </w:pPr>
    </w:p>
    <w:p w:rsidR="004261D8" w:rsidRPr="00966F0C" w:rsidRDefault="00966F0C">
      <w:pPr>
        <w:tabs>
          <w:tab w:val="left" w:pos="960"/>
        </w:tabs>
        <w:ind w:left="300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t>2.5.</w:t>
      </w:r>
      <w:r w:rsidRPr="00966F0C">
        <w:rPr>
          <w:sz w:val="28"/>
          <w:szCs w:val="28"/>
        </w:rPr>
        <w:tab/>
      </w:r>
      <w:r w:rsidRPr="00966F0C">
        <w:rPr>
          <w:rFonts w:eastAsia="Times New Roman"/>
          <w:sz w:val="28"/>
          <w:szCs w:val="28"/>
        </w:rPr>
        <w:t>Основные общеобразовательные программы в Учреждении, в том числе</w:t>
      </w:r>
    </w:p>
    <w:p w:rsidR="004261D8" w:rsidRPr="00966F0C" w:rsidRDefault="004261D8">
      <w:pPr>
        <w:spacing w:line="14" w:lineRule="exact"/>
        <w:rPr>
          <w:sz w:val="28"/>
          <w:szCs w:val="28"/>
        </w:rPr>
      </w:pPr>
    </w:p>
    <w:p w:rsidR="004261D8" w:rsidRPr="00966F0C" w:rsidRDefault="00966F0C">
      <w:pPr>
        <w:spacing w:line="233" w:lineRule="auto"/>
        <w:ind w:left="660" w:right="20"/>
        <w:jc w:val="both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t>учебный план составляется в соответствии с федеральными государственными образовательными стандартами, в котором изучение</w:t>
      </w:r>
    </w:p>
    <w:p w:rsidR="004261D8" w:rsidRPr="00966F0C" w:rsidRDefault="004261D8">
      <w:pPr>
        <w:spacing w:line="15" w:lineRule="exact"/>
        <w:rPr>
          <w:sz w:val="28"/>
          <w:szCs w:val="28"/>
        </w:rPr>
      </w:pPr>
    </w:p>
    <w:p w:rsidR="004261D8" w:rsidRPr="00966F0C" w:rsidRDefault="00966F0C">
      <w:pPr>
        <w:spacing w:line="238" w:lineRule="auto"/>
        <w:ind w:left="660"/>
        <w:jc w:val="both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t>государственных языков республик Российской Федерации предусматривается в вариативной ч</w:t>
      </w:r>
      <w:r w:rsidR="002D68CE" w:rsidRPr="00966F0C">
        <w:rPr>
          <w:rFonts w:eastAsia="Times New Roman"/>
          <w:sz w:val="28"/>
          <w:szCs w:val="28"/>
        </w:rPr>
        <w:t>асти образовательной программы.</w:t>
      </w:r>
    </w:p>
    <w:p w:rsidR="00966F0C" w:rsidRPr="00966F0C" w:rsidRDefault="00966F0C">
      <w:pPr>
        <w:spacing w:line="18" w:lineRule="exact"/>
        <w:rPr>
          <w:sz w:val="28"/>
          <w:szCs w:val="28"/>
        </w:rPr>
      </w:pPr>
    </w:p>
    <w:p w:rsidR="00966F0C" w:rsidRPr="00966F0C" w:rsidRDefault="00966F0C" w:rsidP="00966F0C">
      <w:pPr>
        <w:rPr>
          <w:sz w:val="28"/>
          <w:szCs w:val="28"/>
        </w:rPr>
      </w:pPr>
    </w:p>
    <w:p w:rsidR="00966F0C" w:rsidRPr="00966F0C" w:rsidRDefault="00966F0C" w:rsidP="00966F0C">
      <w:pPr>
        <w:spacing w:line="236" w:lineRule="auto"/>
        <w:ind w:left="260"/>
        <w:jc w:val="both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t>2.6. Иностранные граждане и лица без гражданства все документы представляют в школу на русском языке или вместе с заверенным в установленном порядке переводом на русский язык.</w:t>
      </w:r>
    </w:p>
    <w:p w:rsidR="00966F0C" w:rsidRPr="00966F0C" w:rsidRDefault="00966F0C" w:rsidP="00966F0C">
      <w:pPr>
        <w:spacing w:line="14" w:lineRule="exact"/>
        <w:rPr>
          <w:sz w:val="28"/>
          <w:szCs w:val="28"/>
        </w:rPr>
      </w:pPr>
    </w:p>
    <w:p w:rsidR="00966F0C" w:rsidRPr="00966F0C" w:rsidRDefault="00966F0C" w:rsidP="00966F0C">
      <w:pPr>
        <w:spacing w:line="237" w:lineRule="auto"/>
        <w:ind w:left="260"/>
        <w:jc w:val="both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t>2.7. Граждане Российской Федерации, иностранные граждане и лица без гражданства получают образование в школе на русском языке по основным общеобразовательным программам начального общего, основного общего в соответствии с федеральными государственными образовательными стандартами.</w:t>
      </w:r>
    </w:p>
    <w:p w:rsidR="00966F0C" w:rsidRPr="00966F0C" w:rsidRDefault="00966F0C" w:rsidP="00966F0C">
      <w:pPr>
        <w:spacing w:line="14" w:lineRule="exact"/>
        <w:rPr>
          <w:sz w:val="28"/>
          <w:szCs w:val="28"/>
        </w:rPr>
      </w:pPr>
    </w:p>
    <w:p w:rsidR="00966F0C" w:rsidRPr="00966F0C" w:rsidRDefault="00966F0C" w:rsidP="00966F0C">
      <w:pPr>
        <w:spacing w:line="235" w:lineRule="auto"/>
        <w:ind w:left="260"/>
        <w:jc w:val="both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t>2.7. Родители обучающихся (их законные представители) имеют право выбора иностранного языка, образовательной программы его освоения, дополнительного изучения иностранных языков с учетом наличия в Учреждении условий и возможностей, практического уровня подготовки ребенка и фактора преемственности обучения.</w:t>
      </w:r>
    </w:p>
    <w:p w:rsidR="00966F0C" w:rsidRPr="00966F0C" w:rsidRDefault="00966F0C" w:rsidP="00966F0C">
      <w:pPr>
        <w:spacing w:line="12" w:lineRule="exact"/>
        <w:rPr>
          <w:sz w:val="28"/>
          <w:szCs w:val="28"/>
        </w:rPr>
      </w:pPr>
    </w:p>
    <w:p w:rsidR="00966F0C" w:rsidRPr="00966F0C" w:rsidRDefault="00966F0C" w:rsidP="00966F0C">
      <w:pPr>
        <w:spacing w:line="236" w:lineRule="auto"/>
        <w:ind w:left="260"/>
        <w:jc w:val="both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t>2.8. В соответствии с реализуемой образовательной программой и учебным планом, обучающиеся изучают иностранные языки: английский (со 2 класса).</w:t>
      </w:r>
    </w:p>
    <w:p w:rsidR="00966F0C" w:rsidRPr="00966F0C" w:rsidRDefault="00966F0C" w:rsidP="00966F0C">
      <w:pPr>
        <w:spacing w:line="14" w:lineRule="exact"/>
        <w:rPr>
          <w:sz w:val="28"/>
          <w:szCs w:val="28"/>
        </w:rPr>
      </w:pPr>
    </w:p>
    <w:p w:rsidR="00966F0C" w:rsidRPr="00966F0C" w:rsidRDefault="00966F0C" w:rsidP="00966F0C">
      <w:pPr>
        <w:spacing w:line="236" w:lineRule="auto"/>
        <w:ind w:left="260"/>
        <w:jc w:val="both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t>2.9. ГБОУ ЦО «Интеллект» не предоставляет услуг по организации преподавания и изучения отдельных учебных предметов, курсов, дисциплин (модулей), иных компонентов на иностранных языках (</w:t>
      </w:r>
      <w:proofErr w:type="spellStart"/>
      <w:r w:rsidRPr="00966F0C">
        <w:rPr>
          <w:rFonts w:eastAsia="Times New Roman"/>
          <w:sz w:val="28"/>
          <w:szCs w:val="28"/>
        </w:rPr>
        <w:t>билингвальное</w:t>
      </w:r>
      <w:proofErr w:type="spellEnd"/>
      <w:r w:rsidRPr="00966F0C">
        <w:rPr>
          <w:rFonts w:eastAsia="Times New Roman"/>
          <w:sz w:val="28"/>
          <w:szCs w:val="28"/>
        </w:rPr>
        <w:t xml:space="preserve"> обучение).</w:t>
      </w:r>
    </w:p>
    <w:p w:rsidR="00966F0C" w:rsidRPr="00966F0C" w:rsidRDefault="00966F0C" w:rsidP="00966F0C">
      <w:pPr>
        <w:spacing w:line="14" w:lineRule="exact"/>
        <w:rPr>
          <w:sz w:val="28"/>
          <w:szCs w:val="28"/>
        </w:rPr>
      </w:pPr>
    </w:p>
    <w:p w:rsidR="00966F0C" w:rsidRPr="00966F0C" w:rsidRDefault="00966F0C" w:rsidP="00966F0C">
      <w:pPr>
        <w:spacing w:line="237" w:lineRule="auto"/>
        <w:ind w:left="260"/>
        <w:jc w:val="both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t>2.10. Право на получение начального общего, основного общего и среднего общего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966F0C" w:rsidRPr="00966F0C" w:rsidRDefault="00966F0C" w:rsidP="00966F0C">
      <w:pPr>
        <w:spacing w:line="287" w:lineRule="exact"/>
        <w:rPr>
          <w:sz w:val="28"/>
          <w:szCs w:val="28"/>
        </w:rPr>
      </w:pPr>
    </w:p>
    <w:p w:rsidR="00966F0C" w:rsidRPr="00966F0C" w:rsidRDefault="00966F0C" w:rsidP="00966F0C">
      <w:pPr>
        <w:numPr>
          <w:ilvl w:val="0"/>
          <w:numId w:val="11"/>
        </w:numPr>
        <w:tabs>
          <w:tab w:val="left" w:pos="500"/>
        </w:tabs>
        <w:ind w:left="500" w:hanging="238"/>
        <w:rPr>
          <w:rFonts w:eastAsia="Times New Roman"/>
          <w:b/>
          <w:bCs/>
          <w:sz w:val="28"/>
          <w:szCs w:val="28"/>
        </w:rPr>
      </w:pPr>
      <w:r w:rsidRPr="00966F0C">
        <w:rPr>
          <w:rFonts w:eastAsia="Times New Roman"/>
          <w:b/>
          <w:bCs/>
          <w:sz w:val="28"/>
          <w:szCs w:val="28"/>
        </w:rPr>
        <w:t>Заключительные положения</w:t>
      </w:r>
    </w:p>
    <w:p w:rsidR="00966F0C" w:rsidRPr="00966F0C" w:rsidRDefault="00966F0C" w:rsidP="00966F0C">
      <w:pPr>
        <w:spacing w:line="7" w:lineRule="exact"/>
        <w:rPr>
          <w:sz w:val="28"/>
          <w:szCs w:val="28"/>
        </w:rPr>
      </w:pPr>
    </w:p>
    <w:p w:rsidR="00966F0C" w:rsidRPr="00966F0C" w:rsidRDefault="00966F0C" w:rsidP="00966F0C">
      <w:pPr>
        <w:spacing w:line="237" w:lineRule="auto"/>
        <w:ind w:left="260"/>
        <w:jc w:val="both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lastRenderedPageBreak/>
        <w:t>3.1. Нормы локальных нормативных актов, ухудшающих положение обучающихся и работников по сравнению с установленным законодательством об образовании, трудовым законодательством, положением либо принятые с нарушением установленного порядка, не применяются и подлежат отмене.</w:t>
      </w:r>
    </w:p>
    <w:p w:rsidR="00966F0C" w:rsidRPr="00966F0C" w:rsidRDefault="00966F0C" w:rsidP="00966F0C">
      <w:pPr>
        <w:spacing w:line="14" w:lineRule="exact"/>
        <w:rPr>
          <w:sz w:val="28"/>
          <w:szCs w:val="28"/>
        </w:rPr>
      </w:pPr>
    </w:p>
    <w:p w:rsidR="00966F0C" w:rsidRPr="00966F0C" w:rsidRDefault="00966F0C" w:rsidP="00966F0C">
      <w:pPr>
        <w:spacing w:line="234" w:lineRule="auto"/>
        <w:ind w:left="260"/>
        <w:jc w:val="both"/>
        <w:rPr>
          <w:sz w:val="28"/>
          <w:szCs w:val="28"/>
        </w:rPr>
      </w:pPr>
      <w:r w:rsidRPr="00966F0C">
        <w:rPr>
          <w:rFonts w:eastAsia="Times New Roman"/>
          <w:sz w:val="28"/>
          <w:szCs w:val="28"/>
        </w:rPr>
        <w:t>3.2. Настоящее Положение может изменяться, дополняться. С момента регистрации новой редакции Положения предыдущая редакция утрачивает силу.</w:t>
      </w:r>
    </w:p>
    <w:p w:rsidR="004261D8" w:rsidRPr="00966F0C" w:rsidRDefault="004261D8" w:rsidP="00966F0C">
      <w:pPr>
        <w:rPr>
          <w:sz w:val="28"/>
          <w:szCs w:val="28"/>
        </w:rPr>
      </w:pPr>
    </w:p>
    <w:sectPr w:rsidR="004261D8" w:rsidRPr="00966F0C" w:rsidSect="00966F0C">
      <w:pgSz w:w="11900" w:h="16838"/>
      <w:pgMar w:top="446" w:right="1124" w:bottom="550" w:left="1440" w:header="0" w:footer="0" w:gutter="0"/>
      <w:cols w:space="720" w:equalWidth="0">
        <w:col w:w="93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27041D9E"/>
    <w:lvl w:ilvl="0" w:tplc="7BD64D36">
      <w:start w:val="1"/>
      <w:numFmt w:val="bullet"/>
      <w:lvlText w:val=""/>
      <w:lvlJc w:val="left"/>
    </w:lvl>
    <w:lvl w:ilvl="1" w:tplc="8368C258">
      <w:start w:val="61"/>
      <w:numFmt w:val="upperLetter"/>
      <w:lvlText w:val="%2."/>
      <w:lvlJc w:val="left"/>
    </w:lvl>
    <w:lvl w:ilvl="2" w:tplc="27B48F64">
      <w:numFmt w:val="decimal"/>
      <w:lvlText w:val=""/>
      <w:lvlJc w:val="left"/>
    </w:lvl>
    <w:lvl w:ilvl="3" w:tplc="9A2CF1BE">
      <w:numFmt w:val="decimal"/>
      <w:lvlText w:val=""/>
      <w:lvlJc w:val="left"/>
    </w:lvl>
    <w:lvl w:ilvl="4" w:tplc="AB30C4EA">
      <w:numFmt w:val="decimal"/>
      <w:lvlText w:val=""/>
      <w:lvlJc w:val="left"/>
    </w:lvl>
    <w:lvl w:ilvl="5" w:tplc="FE546444">
      <w:numFmt w:val="decimal"/>
      <w:lvlText w:val=""/>
      <w:lvlJc w:val="left"/>
    </w:lvl>
    <w:lvl w:ilvl="6" w:tplc="2120200C">
      <w:numFmt w:val="decimal"/>
      <w:lvlText w:val=""/>
      <w:lvlJc w:val="left"/>
    </w:lvl>
    <w:lvl w:ilvl="7" w:tplc="C904214E">
      <w:numFmt w:val="decimal"/>
      <w:lvlText w:val=""/>
      <w:lvlJc w:val="left"/>
    </w:lvl>
    <w:lvl w:ilvl="8" w:tplc="249A786E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96304C46"/>
    <w:lvl w:ilvl="0" w:tplc="7250DFAC">
      <w:start w:val="1"/>
      <w:numFmt w:val="bullet"/>
      <w:lvlText w:val=""/>
      <w:lvlJc w:val="left"/>
    </w:lvl>
    <w:lvl w:ilvl="1" w:tplc="4B30FDE8">
      <w:numFmt w:val="decimal"/>
      <w:lvlText w:val=""/>
      <w:lvlJc w:val="left"/>
    </w:lvl>
    <w:lvl w:ilvl="2" w:tplc="784A1B42">
      <w:numFmt w:val="decimal"/>
      <w:lvlText w:val=""/>
      <w:lvlJc w:val="left"/>
    </w:lvl>
    <w:lvl w:ilvl="3" w:tplc="26283C1E">
      <w:numFmt w:val="decimal"/>
      <w:lvlText w:val=""/>
      <w:lvlJc w:val="left"/>
    </w:lvl>
    <w:lvl w:ilvl="4" w:tplc="D666B574">
      <w:numFmt w:val="decimal"/>
      <w:lvlText w:val=""/>
      <w:lvlJc w:val="left"/>
    </w:lvl>
    <w:lvl w:ilvl="5" w:tplc="C6B258F0">
      <w:numFmt w:val="decimal"/>
      <w:lvlText w:val=""/>
      <w:lvlJc w:val="left"/>
    </w:lvl>
    <w:lvl w:ilvl="6" w:tplc="408A4C9E">
      <w:numFmt w:val="decimal"/>
      <w:lvlText w:val=""/>
      <w:lvlJc w:val="left"/>
    </w:lvl>
    <w:lvl w:ilvl="7" w:tplc="DA3A7B24">
      <w:numFmt w:val="decimal"/>
      <w:lvlText w:val=""/>
      <w:lvlJc w:val="left"/>
    </w:lvl>
    <w:lvl w:ilvl="8" w:tplc="912A875E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E7B805E0"/>
    <w:lvl w:ilvl="0" w:tplc="D56E97B4">
      <w:start w:val="1"/>
      <w:numFmt w:val="bullet"/>
      <w:lvlText w:val=""/>
      <w:lvlJc w:val="left"/>
    </w:lvl>
    <w:lvl w:ilvl="1" w:tplc="50928B14">
      <w:numFmt w:val="decimal"/>
      <w:lvlText w:val=""/>
      <w:lvlJc w:val="left"/>
    </w:lvl>
    <w:lvl w:ilvl="2" w:tplc="05D073C2">
      <w:numFmt w:val="decimal"/>
      <w:lvlText w:val=""/>
      <w:lvlJc w:val="left"/>
    </w:lvl>
    <w:lvl w:ilvl="3" w:tplc="712E81E4">
      <w:numFmt w:val="decimal"/>
      <w:lvlText w:val=""/>
      <w:lvlJc w:val="left"/>
    </w:lvl>
    <w:lvl w:ilvl="4" w:tplc="995CDDCA">
      <w:numFmt w:val="decimal"/>
      <w:lvlText w:val=""/>
      <w:lvlJc w:val="left"/>
    </w:lvl>
    <w:lvl w:ilvl="5" w:tplc="08E0DAD6">
      <w:numFmt w:val="decimal"/>
      <w:lvlText w:val=""/>
      <w:lvlJc w:val="left"/>
    </w:lvl>
    <w:lvl w:ilvl="6" w:tplc="DBA03CFA">
      <w:numFmt w:val="decimal"/>
      <w:lvlText w:val=""/>
      <w:lvlJc w:val="left"/>
    </w:lvl>
    <w:lvl w:ilvl="7" w:tplc="93F0FE84">
      <w:numFmt w:val="decimal"/>
      <w:lvlText w:val=""/>
      <w:lvlJc w:val="left"/>
    </w:lvl>
    <w:lvl w:ilvl="8" w:tplc="A284384C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268C2FE6"/>
    <w:lvl w:ilvl="0" w:tplc="0BE24F7E">
      <w:start w:val="1"/>
      <w:numFmt w:val="decimal"/>
      <w:lvlText w:val="%1."/>
      <w:lvlJc w:val="left"/>
    </w:lvl>
    <w:lvl w:ilvl="1" w:tplc="0626646E">
      <w:numFmt w:val="decimal"/>
      <w:lvlText w:val=""/>
      <w:lvlJc w:val="left"/>
    </w:lvl>
    <w:lvl w:ilvl="2" w:tplc="33B4E512">
      <w:numFmt w:val="decimal"/>
      <w:lvlText w:val=""/>
      <w:lvlJc w:val="left"/>
    </w:lvl>
    <w:lvl w:ilvl="3" w:tplc="6786F71E">
      <w:numFmt w:val="decimal"/>
      <w:lvlText w:val=""/>
      <w:lvlJc w:val="left"/>
    </w:lvl>
    <w:lvl w:ilvl="4" w:tplc="CBC00B68">
      <w:numFmt w:val="decimal"/>
      <w:lvlText w:val=""/>
      <w:lvlJc w:val="left"/>
    </w:lvl>
    <w:lvl w:ilvl="5" w:tplc="E4C0596A">
      <w:numFmt w:val="decimal"/>
      <w:lvlText w:val=""/>
      <w:lvlJc w:val="left"/>
    </w:lvl>
    <w:lvl w:ilvl="6" w:tplc="B090098A">
      <w:numFmt w:val="decimal"/>
      <w:lvlText w:val=""/>
      <w:lvlJc w:val="left"/>
    </w:lvl>
    <w:lvl w:ilvl="7" w:tplc="66D68D30">
      <w:numFmt w:val="decimal"/>
      <w:lvlText w:val=""/>
      <w:lvlJc w:val="left"/>
    </w:lvl>
    <w:lvl w:ilvl="8" w:tplc="0B8A0062">
      <w:numFmt w:val="decimal"/>
      <w:lvlText w:val=""/>
      <w:lvlJc w:val="left"/>
    </w:lvl>
  </w:abstractNum>
  <w:abstractNum w:abstractNumId="4" w15:restartNumberingAfterBreak="0">
    <w:nsid w:val="00001649"/>
    <w:multiLevelType w:val="hybridMultilevel"/>
    <w:tmpl w:val="D9B0CD04"/>
    <w:lvl w:ilvl="0" w:tplc="AAF2977E">
      <w:numFmt w:val="decimal"/>
      <w:lvlText w:val="%1."/>
      <w:lvlJc w:val="left"/>
    </w:lvl>
    <w:lvl w:ilvl="1" w:tplc="5BF8CAD4">
      <w:start w:val="1"/>
      <w:numFmt w:val="bullet"/>
      <w:lvlText w:val="П"/>
      <w:lvlJc w:val="left"/>
    </w:lvl>
    <w:lvl w:ilvl="2" w:tplc="BA2015E0">
      <w:numFmt w:val="decimal"/>
      <w:lvlText w:val=""/>
      <w:lvlJc w:val="left"/>
    </w:lvl>
    <w:lvl w:ilvl="3" w:tplc="78A6FC80">
      <w:numFmt w:val="decimal"/>
      <w:lvlText w:val=""/>
      <w:lvlJc w:val="left"/>
    </w:lvl>
    <w:lvl w:ilvl="4" w:tplc="5400165C">
      <w:numFmt w:val="decimal"/>
      <w:lvlText w:val=""/>
      <w:lvlJc w:val="left"/>
    </w:lvl>
    <w:lvl w:ilvl="5" w:tplc="332C8534">
      <w:numFmt w:val="decimal"/>
      <w:lvlText w:val=""/>
      <w:lvlJc w:val="left"/>
    </w:lvl>
    <w:lvl w:ilvl="6" w:tplc="B18A9598">
      <w:numFmt w:val="decimal"/>
      <w:lvlText w:val=""/>
      <w:lvlJc w:val="left"/>
    </w:lvl>
    <w:lvl w:ilvl="7" w:tplc="829E7B26">
      <w:numFmt w:val="decimal"/>
      <w:lvlText w:val=""/>
      <w:lvlJc w:val="left"/>
    </w:lvl>
    <w:lvl w:ilvl="8" w:tplc="D486BF9C">
      <w:numFmt w:val="decimal"/>
      <w:lvlText w:val=""/>
      <w:lvlJc w:val="left"/>
    </w:lvl>
  </w:abstractNum>
  <w:abstractNum w:abstractNumId="5" w15:restartNumberingAfterBreak="0">
    <w:nsid w:val="000026E9"/>
    <w:multiLevelType w:val="hybridMultilevel"/>
    <w:tmpl w:val="23FE238A"/>
    <w:lvl w:ilvl="0" w:tplc="C7CC9952">
      <w:start w:val="1"/>
      <w:numFmt w:val="bullet"/>
      <w:lvlText w:val="в"/>
      <w:lvlJc w:val="left"/>
    </w:lvl>
    <w:lvl w:ilvl="1" w:tplc="76369446">
      <w:numFmt w:val="decimal"/>
      <w:lvlText w:val=""/>
      <w:lvlJc w:val="left"/>
    </w:lvl>
    <w:lvl w:ilvl="2" w:tplc="C71862E8">
      <w:numFmt w:val="decimal"/>
      <w:lvlText w:val=""/>
      <w:lvlJc w:val="left"/>
    </w:lvl>
    <w:lvl w:ilvl="3" w:tplc="C8BA3A44">
      <w:numFmt w:val="decimal"/>
      <w:lvlText w:val=""/>
      <w:lvlJc w:val="left"/>
    </w:lvl>
    <w:lvl w:ilvl="4" w:tplc="AA028E4A">
      <w:numFmt w:val="decimal"/>
      <w:lvlText w:val=""/>
      <w:lvlJc w:val="left"/>
    </w:lvl>
    <w:lvl w:ilvl="5" w:tplc="4DC04590">
      <w:numFmt w:val="decimal"/>
      <w:lvlText w:val=""/>
      <w:lvlJc w:val="left"/>
    </w:lvl>
    <w:lvl w:ilvl="6" w:tplc="1C4047BA">
      <w:numFmt w:val="decimal"/>
      <w:lvlText w:val=""/>
      <w:lvlJc w:val="left"/>
    </w:lvl>
    <w:lvl w:ilvl="7" w:tplc="3258B3C8">
      <w:numFmt w:val="decimal"/>
      <w:lvlText w:val=""/>
      <w:lvlJc w:val="left"/>
    </w:lvl>
    <w:lvl w:ilvl="8" w:tplc="95FC9172">
      <w:numFmt w:val="decimal"/>
      <w:lvlText w:val=""/>
      <w:lvlJc w:val="left"/>
    </w:lvl>
  </w:abstractNum>
  <w:abstractNum w:abstractNumId="6" w15:restartNumberingAfterBreak="0">
    <w:nsid w:val="00002EA6"/>
    <w:multiLevelType w:val="hybridMultilevel"/>
    <w:tmpl w:val="B49E8A74"/>
    <w:lvl w:ilvl="0" w:tplc="2C4A7A44">
      <w:start w:val="1"/>
      <w:numFmt w:val="bullet"/>
      <w:lvlText w:val=""/>
      <w:lvlJc w:val="left"/>
    </w:lvl>
    <w:lvl w:ilvl="1" w:tplc="FFBA30A6">
      <w:numFmt w:val="decimal"/>
      <w:lvlText w:val=""/>
      <w:lvlJc w:val="left"/>
    </w:lvl>
    <w:lvl w:ilvl="2" w:tplc="B2C6F5DE">
      <w:numFmt w:val="decimal"/>
      <w:lvlText w:val=""/>
      <w:lvlJc w:val="left"/>
    </w:lvl>
    <w:lvl w:ilvl="3" w:tplc="DFD4454E">
      <w:numFmt w:val="decimal"/>
      <w:lvlText w:val=""/>
      <w:lvlJc w:val="left"/>
    </w:lvl>
    <w:lvl w:ilvl="4" w:tplc="31E0A9E4">
      <w:numFmt w:val="decimal"/>
      <w:lvlText w:val=""/>
      <w:lvlJc w:val="left"/>
    </w:lvl>
    <w:lvl w:ilvl="5" w:tplc="341A2A3A">
      <w:numFmt w:val="decimal"/>
      <w:lvlText w:val=""/>
      <w:lvlJc w:val="left"/>
    </w:lvl>
    <w:lvl w:ilvl="6" w:tplc="35F8BB16">
      <w:numFmt w:val="decimal"/>
      <w:lvlText w:val=""/>
      <w:lvlJc w:val="left"/>
    </w:lvl>
    <w:lvl w:ilvl="7" w:tplc="C57A8D50">
      <w:numFmt w:val="decimal"/>
      <w:lvlText w:val=""/>
      <w:lvlJc w:val="left"/>
    </w:lvl>
    <w:lvl w:ilvl="8" w:tplc="D04ED9E6">
      <w:numFmt w:val="decimal"/>
      <w:lvlText w:val=""/>
      <w:lvlJc w:val="left"/>
    </w:lvl>
  </w:abstractNum>
  <w:abstractNum w:abstractNumId="7" w15:restartNumberingAfterBreak="0">
    <w:nsid w:val="000041BB"/>
    <w:multiLevelType w:val="hybridMultilevel"/>
    <w:tmpl w:val="320C83A0"/>
    <w:lvl w:ilvl="0" w:tplc="10B2BEAE">
      <w:start w:val="35"/>
      <w:numFmt w:val="upperLetter"/>
      <w:lvlText w:val="%1."/>
      <w:lvlJc w:val="left"/>
    </w:lvl>
    <w:lvl w:ilvl="1" w:tplc="B5B68D1C">
      <w:numFmt w:val="decimal"/>
      <w:lvlText w:val=""/>
      <w:lvlJc w:val="left"/>
    </w:lvl>
    <w:lvl w:ilvl="2" w:tplc="FCF25E0C">
      <w:numFmt w:val="decimal"/>
      <w:lvlText w:val=""/>
      <w:lvlJc w:val="left"/>
    </w:lvl>
    <w:lvl w:ilvl="3" w:tplc="52EC8586">
      <w:numFmt w:val="decimal"/>
      <w:lvlText w:val=""/>
      <w:lvlJc w:val="left"/>
    </w:lvl>
    <w:lvl w:ilvl="4" w:tplc="09E84F0E">
      <w:numFmt w:val="decimal"/>
      <w:lvlText w:val=""/>
      <w:lvlJc w:val="left"/>
    </w:lvl>
    <w:lvl w:ilvl="5" w:tplc="45B809AA">
      <w:numFmt w:val="decimal"/>
      <w:lvlText w:val=""/>
      <w:lvlJc w:val="left"/>
    </w:lvl>
    <w:lvl w:ilvl="6" w:tplc="4452860A">
      <w:numFmt w:val="decimal"/>
      <w:lvlText w:val=""/>
      <w:lvlJc w:val="left"/>
    </w:lvl>
    <w:lvl w:ilvl="7" w:tplc="D064450E">
      <w:numFmt w:val="decimal"/>
      <w:lvlText w:val=""/>
      <w:lvlJc w:val="left"/>
    </w:lvl>
    <w:lvl w:ilvl="8" w:tplc="AF502B22">
      <w:numFmt w:val="decimal"/>
      <w:lvlText w:val=""/>
      <w:lvlJc w:val="left"/>
    </w:lvl>
  </w:abstractNum>
  <w:abstractNum w:abstractNumId="8" w15:restartNumberingAfterBreak="0">
    <w:nsid w:val="00005AF1"/>
    <w:multiLevelType w:val="hybridMultilevel"/>
    <w:tmpl w:val="1E20154A"/>
    <w:lvl w:ilvl="0" w:tplc="333A8538">
      <w:start w:val="1"/>
      <w:numFmt w:val="bullet"/>
      <w:lvlText w:val="в"/>
      <w:lvlJc w:val="left"/>
    </w:lvl>
    <w:lvl w:ilvl="1" w:tplc="5C70884E">
      <w:start w:val="1"/>
      <w:numFmt w:val="bullet"/>
      <w:lvlText w:val="О"/>
      <w:lvlJc w:val="left"/>
    </w:lvl>
    <w:lvl w:ilvl="2" w:tplc="C1C8953C">
      <w:numFmt w:val="decimal"/>
      <w:lvlText w:val=""/>
      <w:lvlJc w:val="left"/>
    </w:lvl>
    <w:lvl w:ilvl="3" w:tplc="8DAC76C4">
      <w:numFmt w:val="decimal"/>
      <w:lvlText w:val=""/>
      <w:lvlJc w:val="left"/>
    </w:lvl>
    <w:lvl w:ilvl="4" w:tplc="E3944310">
      <w:numFmt w:val="decimal"/>
      <w:lvlText w:val=""/>
      <w:lvlJc w:val="left"/>
    </w:lvl>
    <w:lvl w:ilvl="5" w:tplc="354AB5E8">
      <w:numFmt w:val="decimal"/>
      <w:lvlText w:val=""/>
      <w:lvlJc w:val="left"/>
    </w:lvl>
    <w:lvl w:ilvl="6" w:tplc="1442A34E">
      <w:numFmt w:val="decimal"/>
      <w:lvlText w:val=""/>
      <w:lvlJc w:val="left"/>
    </w:lvl>
    <w:lvl w:ilvl="7" w:tplc="87845A24">
      <w:numFmt w:val="decimal"/>
      <w:lvlText w:val=""/>
      <w:lvlJc w:val="left"/>
    </w:lvl>
    <w:lvl w:ilvl="8" w:tplc="AB1A88C4">
      <w:numFmt w:val="decimal"/>
      <w:lvlText w:val=""/>
      <w:lvlJc w:val="left"/>
    </w:lvl>
  </w:abstractNum>
  <w:abstractNum w:abstractNumId="9" w15:restartNumberingAfterBreak="0">
    <w:nsid w:val="00006784"/>
    <w:multiLevelType w:val="hybridMultilevel"/>
    <w:tmpl w:val="E5F0EA76"/>
    <w:lvl w:ilvl="0" w:tplc="2DFA45D4">
      <w:start w:val="3"/>
      <w:numFmt w:val="decimal"/>
      <w:lvlText w:val="%1."/>
      <w:lvlJc w:val="left"/>
    </w:lvl>
    <w:lvl w:ilvl="1" w:tplc="60D0936E">
      <w:numFmt w:val="decimal"/>
      <w:lvlText w:val=""/>
      <w:lvlJc w:val="left"/>
    </w:lvl>
    <w:lvl w:ilvl="2" w:tplc="5CD2463E">
      <w:numFmt w:val="decimal"/>
      <w:lvlText w:val=""/>
      <w:lvlJc w:val="left"/>
    </w:lvl>
    <w:lvl w:ilvl="3" w:tplc="10B07FBA">
      <w:numFmt w:val="decimal"/>
      <w:lvlText w:val=""/>
      <w:lvlJc w:val="left"/>
    </w:lvl>
    <w:lvl w:ilvl="4" w:tplc="779AEE7E">
      <w:numFmt w:val="decimal"/>
      <w:lvlText w:val=""/>
      <w:lvlJc w:val="left"/>
    </w:lvl>
    <w:lvl w:ilvl="5" w:tplc="EBBAFA5C">
      <w:numFmt w:val="decimal"/>
      <w:lvlText w:val=""/>
      <w:lvlJc w:val="left"/>
    </w:lvl>
    <w:lvl w:ilvl="6" w:tplc="5F64EA5A">
      <w:numFmt w:val="decimal"/>
      <w:lvlText w:val=""/>
      <w:lvlJc w:val="left"/>
    </w:lvl>
    <w:lvl w:ilvl="7" w:tplc="072A2890">
      <w:numFmt w:val="decimal"/>
      <w:lvlText w:val=""/>
      <w:lvlJc w:val="left"/>
    </w:lvl>
    <w:lvl w:ilvl="8" w:tplc="9A2ACC02">
      <w:numFmt w:val="decimal"/>
      <w:lvlText w:val=""/>
      <w:lvlJc w:val="left"/>
    </w:lvl>
  </w:abstractNum>
  <w:abstractNum w:abstractNumId="10" w15:restartNumberingAfterBreak="0">
    <w:nsid w:val="00006DF1"/>
    <w:multiLevelType w:val="hybridMultilevel"/>
    <w:tmpl w:val="6EBC8AD4"/>
    <w:lvl w:ilvl="0" w:tplc="54EC7C26">
      <w:start w:val="2"/>
      <w:numFmt w:val="decimal"/>
      <w:lvlText w:val="%1."/>
      <w:lvlJc w:val="left"/>
    </w:lvl>
    <w:lvl w:ilvl="1" w:tplc="62E214BC">
      <w:start w:val="1"/>
      <w:numFmt w:val="bullet"/>
      <w:lvlText w:val=""/>
      <w:lvlJc w:val="left"/>
    </w:lvl>
    <w:lvl w:ilvl="2" w:tplc="B3460FBC">
      <w:numFmt w:val="decimal"/>
      <w:lvlText w:val=""/>
      <w:lvlJc w:val="left"/>
    </w:lvl>
    <w:lvl w:ilvl="3" w:tplc="05CCB1B0">
      <w:numFmt w:val="decimal"/>
      <w:lvlText w:val=""/>
      <w:lvlJc w:val="left"/>
    </w:lvl>
    <w:lvl w:ilvl="4" w:tplc="61542E54">
      <w:numFmt w:val="decimal"/>
      <w:lvlText w:val=""/>
      <w:lvlJc w:val="left"/>
    </w:lvl>
    <w:lvl w:ilvl="5" w:tplc="D236E412">
      <w:numFmt w:val="decimal"/>
      <w:lvlText w:val=""/>
      <w:lvlJc w:val="left"/>
    </w:lvl>
    <w:lvl w:ilvl="6" w:tplc="19148460">
      <w:numFmt w:val="decimal"/>
      <w:lvlText w:val=""/>
      <w:lvlJc w:val="left"/>
    </w:lvl>
    <w:lvl w:ilvl="7" w:tplc="CCC430DA">
      <w:numFmt w:val="decimal"/>
      <w:lvlText w:val=""/>
      <w:lvlJc w:val="left"/>
    </w:lvl>
    <w:lvl w:ilvl="8" w:tplc="809E991A">
      <w:numFmt w:val="decimal"/>
      <w:lvlText w:val=""/>
      <w:lvlJc w:val="left"/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1D8"/>
    <w:rsid w:val="002D68CE"/>
    <w:rsid w:val="004261D8"/>
    <w:rsid w:val="0059647D"/>
    <w:rsid w:val="00921AB6"/>
    <w:rsid w:val="0096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4B66E"/>
  <w15:docId w15:val="{F38BBE0D-F749-4440-89EA-DA141FE8D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D68C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21AB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21A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447</Words>
  <Characters>2553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Завуч</cp:lastModifiedBy>
  <cp:revision>2</cp:revision>
  <cp:lastPrinted>2020-03-18T13:40:00Z</cp:lastPrinted>
  <dcterms:created xsi:type="dcterms:W3CDTF">2020-03-18T13:50:00Z</dcterms:created>
  <dcterms:modified xsi:type="dcterms:W3CDTF">2020-03-18T13:50:00Z</dcterms:modified>
</cp:coreProperties>
</file>